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auto"/>
        </w:rPr>
      </w:pPr>
      <w:r>
        <mc:AlternateContent>
          <mc:Choice Requires="wps">
            <w:drawing>
              <wp:anchor behindDoc="0" distT="0" distB="3810" distL="0" distR="0" simplePos="0" locked="0" layoutInCell="1" allowOverlap="1" relativeHeight="7" wp14:anchorId="3297400C">
                <wp:simplePos x="0" y="0"/>
                <wp:positionH relativeFrom="column">
                  <wp:posOffset>5351145</wp:posOffset>
                </wp:positionH>
                <wp:positionV relativeFrom="paragraph">
                  <wp:posOffset>-152400</wp:posOffset>
                </wp:positionV>
                <wp:extent cx="972820" cy="548640"/>
                <wp:effectExtent l="0" t="0" r="0" b="3810"/>
                <wp:wrapNone/>
                <wp:docPr id="1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72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path="m0,0l-2147483645,0l-2147483645,-2147483646l0,-2147483646xe" stroked="f" o:allowincell="f" style="position:absolute;margin-left:421.35pt;margin-top:-12pt;width:76.55pt;height:43.15pt;mso-wrap-style:none;v-text-anchor:middle" wp14:anchorId="3297400C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posOffset>-60325</wp:posOffset>
            </wp:positionH>
            <wp:positionV relativeFrom="margin">
              <wp:posOffset>-13970</wp:posOffset>
            </wp:positionV>
            <wp:extent cx="415925" cy="433070"/>
            <wp:effectExtent l="0" t="0" r="0" b="0"/>
            <wp:wrapNone/>
            <wp:docPr id="2" name="Obrázek 4" descr="Logo barev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4" descr="Logo barevné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11" wp14:anchorId="5140D52C">
                <wp:simplePos x="0" y="0"/>
                <wp:positionH relativeFrom="column">
                  <wp:posOffset>4901565</wp:posOffset>
                </wp:positionH>
                <wp:positionV relativeFrom="paragraph">
                  <wp:posOffset>-194310</wp:posOffset>
                </wp:positionV>
                <wp:extent cx="1418590" cy="671195"/>
                <wp:effectExtent l="0" t="0" r="0" b="0"/>
                <wp:wrapNone/>
                <wp:docPr id="3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760" cy="67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1323975" cy="584200"/>
                                  <wp:effectExtent l="0" t="0" r="0" b="0"/>
                                  <wp:docPr id="5" name="Obrázek 5" descr="G:\sbirkaVURV\logo NPGZ\podprogramy\loga NP\loga NP\jpg\NP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brázek 5" descr="G:\sbirkaVURV\logo NPGZ\podprogramy\loga NP\loga NP\jpg\NP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584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path="m0,0l-2147483645,0l-2147483645,-2147483646l0,-2147483646xe" stroked="f" o:allowincell="f" style="position:absolute;margin-left:385.95pt;margin-top:-15.3pt;width:111.65pt;height:52.8pt;mso-wrap-style:none;v-text-anchor:middle" wp14:anchorId="5140D52C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1323975" cy="584200"/>
                            <wp:effectExtent l="0" t="0" r="0" b="0"/>
                            <wp:docPr id="6" name="Obrázek 5" descr="G:\sbirkaVURV\logo NPGZ\podprogramy\loga NP\loga NP\jpg\NP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Obrázek 5" descr="G:\sbirkaVURV\logo NPGZ\podprogramy\loga NP\loga NP\jpg\NP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3975" cy="584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caps/>
          <w:color w:val="auto"/>
        </w:rPr>
        <w:t xml:space="preserve">Národní centrum zemědělského a </w:t>
        <w:br/>
        <w:t>potravinářského výzkumu, v.v.i. (CARC)</w:t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b/>
          <w:bCs/>
          <w:color w:val="auto"/>
        </w:rPr>
        <w:t xml:space="preserve">za podpory </w:t>
        <w:br/>
      </w:r>
      <w:r>
        <w:rPr>
          <w:rFonts w:cs="Arial" w:ascii="Arial" w:hAnsi="Arial"/>
          <w:b/>
          <w:bCs/>
          <w:caps/>
          <w:color w:val="auto"/>
        </w:rPr>
        <w:t xml:space="preserve">Národního programu konzervace a využívání genetických </w:t>
        <w:br/>
        <w:t>zdrojů mikroorganismů a drobných živočichů hospodářského významu</w:t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b/>
          <w:bCs/>
          <w:color w:val="auto"/>
        </w:rPr>
        <w:t>si Vás dovolují pozvat na seminář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Cs/>
          <w:i/>
          <w:i/>
          <w:caps/>
          <w:color w:val="auto"/>
          <w:sz w:val="24"/>
          <w:szCs w:val="24"/>
        </w:rPr>
      </w:pPr>
      <w:r>
        <w:rPr>
          <w:rFonts w:cs="Arial" w:ascii="Arial" w:hAnsi="Arial"/>
          <w:b/>
          <w:bCs/>
          <w:i/>
          <w:caps/>
          <w:color w:val="auto"/>
          <w:sz w:val="24"/>
          <w:szCs w:val="24"/>
        </w:rPr>
      </w:r>
    </w:p>
    <w:p>
      <w:pPr>
        <w:pStyle w:val="Normal"/>
        <w:spacing w:before="0" w:after="120"/>
        <w:jc w:val="center"/>
        <w:rPr>
          <w:color w:val="auto"/>
        </w:rPr>
      </w:pPr>
      <w:r>
        <w:rPr>
          <w:rFonts w:cs="Arial" w:ascii="Arial" w:hAnsi="Arial"/>
          <w:b/>
          <w:bCs/>
          <w:i/>
          <w:caps/>
          <w:color w:val="auto"/>
          <w:sz w:val="36"/>
          <w:szCs w:val="36"/>
        </w:rPr>
        <w:t>Praktické otázky Sbírek KULTUR mikroorgANISMŮ 2025</w:t>
      </w:r>
    </w:p>
    <w:p>
      <w:pPr>
        <w:pStyle w:val="Normal"/>
        <w:spacing w:lineRule="exact" w:line="300" w:before="0" w:after="12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cs="Arial" w:ascii="Arial" w:hAnsi="Arial"/>
          <w:b/>
          <w:bCs/>
          <w:color w:val="auto"/>
          <w:sz w:val="24"/>
          <w:szCs w:val="24"/>
        </w:rPr>
      </w:r>
    </w:p>
    <w:p>
      <w:pPr>
        <w:pStyle w:val="Normal"/>
        <w:spacing w:lineRule="exact" w:line="300" w:before="0" w:after="120"/>
        <w:jc w:val="center"/>
        <w:rPr>
          <w:color w:val="FF00FF"/>
        </w:rPr>
      </w:pPr>
      <w:r>
        <w:rPr>
          <w:rFonts w:cs="Arial" w:ascii="Arial" w:hAnsi="Arial"/>
          <w:b/>
          <w:bCs/>
          <w:color w:val="auto"/>
          <w:sz w:val="28"/>
          <w:szCs w:val="28"/>
        </w:rPr>
        <w:t xml:space="preserve">6. 11. 2025 Praha - </w:t>
      </w:r>
      <w:r>
        <w:rPr>
          <w:rFonts w:cs="Arial" w:ascii="Arial" w:hAnsi="Arial"/>
          <w:b/>
          <w:color w:val="auto"/>
          <w:sz w:val="28"/>
          <w:szCs w:val="28"/>
        </w:rPr>
        <w:t>aula CARC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Cs/>
          <w:color w:val="FF00FF"/>
          <w:u w:val="single"/>
        </w:rPr>
      </w:pPr>
      <w:r>
        <w:rPr>
          <w:rFonts w:cs="Arial" w:ascii="Arial" w:hAnsi="Arial"/>
          <w:b/>
          <w:bCs/>
          <w:color w:val="FF00FF"/>
          <w:u w:val="single"/>
        </w:rPr>
      </w:r>
    </w:p>
    <w:p>
      <w:pPr>
        <w:pStyle w:val="Normal"/>
        <w:spacing w:before="0" w:after="120"/>
        <w:jc w:val="center"/>
        <w:rPr>
          <w:color w:val="auto"/>
        </w:rPr>
      </w:pPr>
      <w:r>
        <w:rPr>
          <w:rFonts w:cs="Arial" w:ascii="Arial" w:hAnsi="Arial"/>
          <w:b/>
          <w:bCs/>
          <w:color w:val="auto"/>
          <w:u w:val="single"/>
        </w:rPr>
        <w:t>Program:</w:t>
      </w:r>
    </w:p>
    <w:p>
      <w:pPr>
        <w:pStyle w:val="Normal"/>
        <w:jc w:val="both"/>
        <w:rPr>
          <w:color w:val="auto"/>
        </w:rPr>
      </w:pPr>
      <w:r>
        <w:rPr>
          <w:rFonts w:cs="Arial" w:ascii="Arial" w:hAnsi="Arial"/>
          <w:color w:val="auto"/>
        </w:rPr>
        <w:t xml:space="preserve">  </w:t>
      </w:r>
      <w:r>
        <w:rPr>
          <w:rFonts w:cs="Arial" w:ascii="Arial" w:hAnsi="Arial"/>
          <w:color w:val="auto"/>
        </w:rPr>
        <w:t>9:00 – 10:00</w:t>
        <w:tab/>
        <w:t>Registrace</w:t>
      </w:r>
    </w:p>
    <w:p>
      <w:pPr>
        <w:pStyle w:val="Normal"/>
        <w:jc w:val="both"/>
        <w:rPr>
          <w:color w:val="auto"/>
        </w:rPr>
      </w:pPr>
      <w:r>
        <w:rPr>
          <w:rFonts w:cs="Arial" w:ascii="Arial" w:hAnsi="Arial"/>
          <w:color w:val="auto"/>
        </w:rPr>
        <w:t>10:00 – 10:10</w:t>
        <w:tab/>
        <w:t>Zahájení</w:t>
      </w:r>
    </w:p>
    <w:p>
      <w:pPr>
        <w:pStyle w:val="Normal"/>
        <w:ind w:hanging="1701" w:left="1701"/>
        <w:jc w:val="both"/>
        <w:rPr>
          <w:color w:val="auto"/>
        </w:rPr>
      </w:pPr>
      <w:r>
        <w:rPr>
          <w:rFonts w:cs="Arial" w:ascii="Arial" w:hAnsi="Arial"/>
          <w:bCs/>
          <w:color w:val="auto"/>
        </w:rPr>
        <w:t xml:space="preserve">10:10 – 10:40 </w:t>
        <w:tab/>
        <w:t>Mgr. Adéla Wennrich, Ph.D. (MBÚ AV ČR)</w:t>
      </w:r>
      <w:r>
        <w:rPr>
          <w:rFonts w:cs="Arial" w:ascii="Arial" w:hAnsi="Arial"/>
          <w:bCs/>
          <w:color w:val="auto"/>
          <w:sz w:val="24"/>
          <w:szCs w:val="24"/>
        </w:rPr>
        <w:t>:</w:t>
      </w:r>
      <w:r>
        <w:rPr>
          <w:rFonts w:cs="Arial" w:ascii="Arial" w:hAnsi="Arial"/>
          <w:bCs/>
          <w:color w:val="auto"/>
          <w:sz w:val="22"/>
          <w:szCs w:val="22"/>
        </w:rPr>
        <w:t xml:space="preserve"> </w:t>
      </w:r>
      <w:r>
        <w:rPr>
          <w:rFonts w:cs="Arial" w:ascii="Arial" w:hAnsi="Arial"/>
          <w:bCs/>
          <w:color w:val="auto"/>
          <w:sz w:val="22"/>
          <w:szCs w:val="22"/>
        </w:rPr>
        <w:t>Dermatofyty - vědou opomíjená  důležitá skupina hub</w:t>
      </w:r>
      <w:r>
        <w:rPr>
          <w:rFonts w:ascii="Arial" w:hAnsi="Arial"/>
          <w:color w:val="auto"/>
          <w:sz w:val="22"/>
          <w:szCs w:val="22"/>
        </w:rPr>
        <w:t xml:space="preserve"> </w:t>
      </w:r>
    </w:p>
    <w:p>
      <w:pPr>
        <w:pStyle w:val="Normal"/>
        <w:ind w:hanging="1701" w:left="1701"/>
        <w:jc w:val="both"/>
        <w:rPr>
          <w:color w:val="FF00FF"/>
        </w:rPr>
      </w:pPr>
      <w:r>
        <w:rPr>
          <w:rFonts w:cs="Arial" w:ascii="Arial" w:hAnsi="Arial"/>
          <w:bCs/>
          <w:color w:val="auto"/>
        </w:rPr>
        <w:t>10:40 - 11:10</w:t>
        <w:tab/>
        <w:t>Mgr. Eliška Rolfová (Mžp)</w:t>
      </w:r>
      <w:r>
        <w:rPr>
          <w:rFonts w:cs="Arial" w:ascii="Arial" w:hAnsi="Arial"/>
          <w:bCs/>
          <w:color w:val="auto"/>
          <w:sz w:val="24"/>
          <w:szCs w:val="24"/>
        </w:rPr>
        <w:t>:</w:t>
      </w:r>
      <w:r>
        <w:rPr>
          <w:rFonts w:cs="Arial" w:ascii="Arial" w:hAnsi="Arial"/>
          <w:bCs/>
          <w:color w:val="auto"/>
          <w:sz w:val="22"/>
          <w:szCs w:val="22"/>
        </w:rPr>
        <w:t xml:space="preserve"> Genetické zdroje: aktuality v oblasti přístupu a sdílení přínosů na mezinárodní úrovni</w:t>
      </w:r>
    </w:p>
    <w:p>
      <w:pPr>
        <w:pStyle w:val="Normal"/>
        <w:ind w:hanging="1701" w:left="1701"/>
        <w:jc w:val="both"/>
        <w:rPr>
          <w:rFonts w:ascii="Arial" w:hAnsi="Arial"/>
          <w:color w:val="auto"/>
          <w:sz w:val="22"/>
          <w:szCs w:val="22"/>
        </w:rPr>
      </w:pPr>
      <w:r>
        <w:rPr>
          <w:rFonts w:cs="Arial" w:ascii="Arial" w:hAnsi="Arial"/>
          <w:bCs/>
          <w:color w:val="auto"/>
          <w:sz w:val="22"/>
          <w:szCs w:val="22"/>
        </w:rPr>
        <w:t>11:10 – 11:40</w:t>
        <w:tab/>
        <w:t>Mgr. Tomáš Pánek, Ph.D. (PřF UK)</w:t>
      </w:r>
      <w:r>
        <w:rPr>
          <w:rFonts w:cs="Arial" w:ascii="Arial" w:hAnsi="Arial"/>
          <w:color w:val="auto"/>
          <w:sz w:val="22"/>
          <w:szCs w:val="22"/>
        </w:rPr>
        <w:t xml:space="preserve">: </w:t>
      </w:r>
      <w:r>
        <w:rPr>
          <w:rFonts w:ascii="Arial" w:hAnsi="Arial"/>
          <w:color w:val="auto"/>
          <w:sz w:val="22"/>
          <w:szCs w:val="22"/>
        </w:rPr>
        <w:t>Současný pohled na diverzitu a systematiku heterotrofních a autotrofních protist</w:t>
      </w:r>
      <w:r>
        <w:rPr>
          <w:rFonts w:cs="Arial" w:ascii="Arial" w:hAnsi="Arial"/>
          <w:color w:val="auto"/>
          <w:sz w:val="22"/>
          <w:szCs w:val="22"/>
        </w:rPr>
        <w:t>.</w:t>
      </w:r>
    </w:p>
    <w:p>
      <w:pPr>
        <w:pStyle w:val="Normal"/>
        <w:ind w:hanging="1701" w:left="1701"/>
        <w:jc w:val="both"/>
        <w:rPr>
          <w:rFonts w:ascii="Arial" w:hAnsi="Arial"/>
          <w:color w:val="auto"/>
          <w:sz w:val="22"/>
          <w:szCs w:val="22"/>
        </w:rPr>
      </w:pPr>
      <w:r>
        <w:rPr>
          <w:rFonts w:cs="Arial" w:ascii="Arial" w:hAnsi="Arial"/>
          <w:bCs/>
          <w:color w:val="auto"/>
          <w:sz w:val="22"/>
          <w:szCs w:val="22"/>
        </w:rPr>
        <w:t>11:40 – 12:10</w:t>
        <w:tab/>
      </w:r>
      <w:r>
        <w:rPr>
          <w:rFonts w:cs="Arial" w:ascii="Arial" w:hAnsi="Arial"/>
          <w:color w:val="auto"/>
          <w:sz w:val="22"/>
          <w:szCs w:val="22"/>
        </w:rPr>
        <w:t xml:space="preserve">Ing. Tomáš Němeček (VÚŽV):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Národní program konzervace a využívání genetických zdrojů zvířat významných pro výživu a zemědělství</w:t>
      </w:r>
    </w:p>
    <w:p>
      <w:pPr>
        <w:pStyle w:val="Normal"/>
        <w:ind w:hanging="1701" w:left="1701"/>
        <w:jc w:val="both"/>
        <w:rPr>
          <w:color w:val="auto"/>
        </w:rPr>
      </w:pPr>
      <w:r>
        <w:rPr>
          <w:rFonts w:cs="Arial" w:ascii="Arial" w:hAnsi="Arial"/>
          <w:color w:val="auto"/>
        </w:rPr>
        <w:t>12:10 – 12:20</w:t>
        <w:tab/>
        <w:t>diskuse k dopolednímu bloku</w:t>
      </w:r>
      <w:bookmarkStart w:id="0" w:name="_GoBack"/>
      <w:bookmarkEnd w:id="0"/>
    </w:p>
    <w:p>
      <w:pPr>
        <w:pStyle w:val="Normal"/>
        <w:jc w:val="both"/>
        <w:rPr>
          <w:color w:val="auto"/>
        </w:rPr>
      </w:pPr>
      <w:r>
        <w:rPr>
          <w:rFonts w:cs="Arial" w:ascii="Arial" w:hAnsi="Arial"/>
          <w:color w:val="auto"/>
        </w:rPr>
        <w:t>12:20 – 13:20</w:t>
        <w:tab/>
        <w:t>oběd</w:t>
      </w:r>
    </w:p>
    <w:p>
      <w:pPr>
        <w:pStyle w:val="Normal"/>
        <w:tabs>
          <w:tab w:val="clear" w:pos="567"/>
          <w:tab w:val="left" w:pos="1302" w:leader="none"/>
        </w:tabs>
        <w:ind w:hanging="1701" w:left="1701"/>
        <w:jc w:val="both"/>
        <w:rPr>
          <w:color w:val="FF00FF"/>
        </w:rPr>
      </w:pPr>
      <w:r>
        <w:rPr>
          <w:rFonts w:cs="Arial" w:ascii="Arial" w:hAnsi="Arial"/>
          <w:color w:val="auto"/>
        </w:rPr>
        <w:t>13:20 – 13:50</w:t>
        <w:tab/>
        <w:t>Ing</w:t>
      </w:r>
      <w:r>
        <w:rPr>
          <w:rFonts w:cs="Arial" w:ascii="Arial" w:hAnsi="Arial"/>
          <w:bCs/>
          <w:color w:val="auto"/>
        </w:rPr>
        <w:t xml:space="preserve">. Miloš Faltus, Ph.D. (CARC): </w:t>
      </w:r>
      <w:r>
        <w:rPr>
          <w:rFonts w:ascii="Aptos;Aptos EmbeddedFont;Aptos MSFontService;Calibri;Helvetica;sans-serif" w:hAnsi="Aptos;Aptos EmbeddedFont;Aptos MSFontService;Calibri;Helvetica;sans-serif"/>
          <w:color w:val="000000"/>
          <w:sz w:val="24"/>
        </w:rPr>
        <w:t>Kryobiologické principy kryoprezervace a jejich aplikace u mikroorganismů.</w:t>
      </w:r>
    </w:p>
    <w:p>
      <w:pPr>
        <w:pStyle w:val="Normal"/>
        <w:tabs>
          <w:tab w:val="clear" w:pos="567"/>
          <w:tab w:val="left" w:pos="1302" w:leader="none"/>
        </w:tabs>
        <w:ind w:hanging="1701" w:left="1701"/>
        <w:jc w:val="both"/>
        <w:rPr>
          <w:color w:val="auto"/>
        </w:rPr>
      </w:pPr>
      <w:r>
        <w:rPr>
          <w:rFonts w:cs="Arial" w:ascii="Arial" w:hAnsi="Arial"/>
          <w:color w:val="auto"/>
        </w:rPr>
        <w:t>13:50 – 14:20</w:t>
        <w:tab/>
      </w:r>
      <w:r>
        <w:rPr>
          <w:rFonts w:eastAsia="Times New Roman" w:cs="Arial" w:ascii="Arial" w:hAnsi="Arial"/>
          <w:color w:val="auto"/>
        </w:rPr>
        <w:t>Kulatý stůl „</w:t>
      </w:r>
      <w:r>
        <w:rPr>
          <w:rFonts w:cs="Arial" w:ascii="Arial" w:hAnsi="Arial"/>
          <w:color w:val="auto"/>
        </w:rPr>
        <w:t>Problematika uchovávání mikroorganismů ve sbírkách kultur mikroorganismů a další problémy sbírek kultur mikroorganismů“ - moderuje RNDr. David Novotný, Ph.D. (CARC)</w:t>
      </w:r>
    </w:p>
    <w:p>
      <w:pPr>
        <w:pStyle w:val="Normal"/>
        <w:ind w:hanging="1701" w:left="1701"/>
        <w:jc w:val="both"/>
        <w:rPr>
          <w:color w:val="auto"/>
        </w:rPr>
      </w:pPr>
      <w:r>
        <w:rPr>
          <w:rFonts w:cs="Arial" w:ascii="Arial" w:hAnsi="Arial"/>
          <w:color w:val="auto"/>
        </w:rPr>
        <w:t>14:20 – 14:50</w:t>
        <w:tab/>
        <w:t>diskuse</w:t>
      </w:r>
    </w:p>
    <w:p>
      <w:pPr>
        <w:pStyle w:val="Normal"/>
        <w:jc w:val="both"/>
        <w:rPr>
          <w:color w:val="auto"/>
        </w:rPr>
      </w:pPr>
      <w:r>
        <w:rPr>
          <w:rFonts w:cs="Arial" w:ascii="Arial" w:hAnsi="Arial"/>
          <w:color w:val="auto"/>
        </w:rPr>
        <w:t>14:50 – 15:00</w:t>
        <w:tab/>
        <w:t>ukončení semináře</w:t>
      </w:r>
    </w:p>
    <w:p>
      <w:pPr>
        <w:pStyle w:val="Normal"/>
        <w:rPr>
          <w:rFonts w:ascii="Arial" w:hAnsi="Arial" w:eastAsia="Times New Roman" w:cs="Arial"/>
          <w:b/>
          <w:bCs/>
          <w:color w:val="auto"/>
          <w:sz w:val="24"/>
          <w:szCs w:val="24"/>
          <w:u w:val="single"/>
          <w:lang w:eastAsia="cs-CZ"/>
        </w:rPr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u w:val="single"/>
          <w:lang w:eastAsia="cs-CZ"/>
        </w:rPr>
      </w:r>
      <w:r>
        <w:br w:type="page"/>
      </w:r>
    </w:p>
    <w:p>
      <w:pPr>
        <w:pStyle w:val="BodyText"/>
        <w:spacing w:before="0" w:after="0"/>
        <w:jc w:val="center"/>
        <w:rPr>
          <w:color w:val="auto"/>
        </w:rPr>
      </w:pPr>
      <w:r>
        <w:rPr>
          <w:rFonts w:cs="Arial" w:ascii="Arial" w:hAnsi="Arial"/>
          <w:b/>
          <w:bCs/>
          <w:color w:val="auto"/>
          <w:u w:val="single"/>
        </w:rPr>
        <w:t>Organizační informace</w:t>
      </w:r>
    </w:p>
    <w:p>
      <w:pPr>
        <w:pStyle w:val="Normal"/>
        <w:ind w:hanging="2160" w:left="2160"/>
        <w:jc w:val="both"/>
        <w:rPr>
          <w:color w:val="auto"/>
        </w:rPr>
      </w:pPr>
      <w:r>
        <w:rPr>
          <w:rFonts w:cs="Arial" w:ascii="Arial" w:hAnsi="Arial"/>
          <w:color w:val="auto"/>
        </w:rPr>
        <w:t>Datum konání: 6. 11. 2025</w:t>
      </w:r>
    </w:p>
    <w:p>
      <w:pPr>
        <w:pStyle w:val="Normal"/>
        <w:ind w:hanging="2160" w:left="2160"/>
        <w:jc w:val="both"/>
        <w:rPr>
          <w:color w:val="auto"/>
        </w:rPr>
      </w:pPr>
      <w:r>
        <w:rPr>
          <w:rFonts w:cs="Arial" w:ascii="Arial" w:hAnsi="Arial"/>
          <w:color w:val="auto"/>
        </w:rPr>
        <w:t>Místo konání: Aula, Národní centrum zemědělského a potravinářského výzkumu, v.v.i., Drnovská 507, Praha 6 – Ruzyně (www.carc.cz)</w:t>
      </w:r>
    </w:p>
    <w:p>
      <w:pPr>
        <w:pStyle w:val="BodyText"/>
        <w:spacing w:before="0" w:after="0"/>
        <w:ind w:hanging="2340" w:left="2340"/>
        <w:rPr>
          <w:color w:val="auto"/>
        </w:rPr>
      </w:pPr>
      <w:r>
        <w:rPr>
          <w:rFonts w:cs="Arial" w:ascii="Arial" w:hAnsi="Arial"/>
          <w:color w:val="auto"/>
          <w:sz w:val="22"/>
          <w:szCs w:val="22"/>
        </w:rPr>
        <w:t xml:space="preserve">Doprava MHD: Trasa metra „A“, výstupní stanice „Nádraží Veleslavín“. </w:t>
      </w:r>
    </w:p>
    <w:p>
      <w:pPr>
        <w:pStyle w:val="BodyText"/>
        <w:spacing w:before="0" w:after="0"/>
        <w:ind w:hanging="1701" w:left="1701"/>
        <w:rPr>
          <w:color w:val="auto"/>
        </w:rPr>
      </w:pPr>
      <w:r>
        <w:rPr>
          <w:rFonts w:cs="Arial" w:ascii="Arial" w:hAnsi="Arial"/>
          <w:color w:val="auto"/>
          <w:sz w:val="22"/>
          <w:szCs w:val="22"/>
        </w:rPr>
        <w:t xml:space="preserve">                         </w:t>
      </w:r>
      <w:r>
        <w:rPr>
          <w:rFonts w:cs="Arial" w:ascii="Arial" w:hAnsi="Arial"/>
          <w:color w:val="auto"/>
          <w:sz w:val="22"/>
          <w:szCs w:val="22"/>
        </w:rPr>
        <w:t>Dále tramvají 20 nebo 26 směr Dědina, výstupní stanice „Ciolkovského“.</w:t>
      </w:r>
    </w:p>
    <w:p>
      <w:pPr>
        <w:pStyle w:val="BodyText"/>
        <w:spacing w:before="0" w:after="0"/>
        <w:ind w:hanging="2340" w:left="234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BodyText"/>
        <w:spacing w:before="0" w:after="0"/>
        <w:ind w:hanging="2340" w:left="2340"/>
        <w:rPr>
          <w:color w:val="auto"/>
        </w:rPr>
      </w:pPr>
      <w:r>
        <w:rPr>
          <w:rFonts w:cs="Arial" w:ascii="Arial" w:hAnsi="Arial"/>
          <w:color w:val="auto"/>
          <w:sz w:val="22"/>
          <w:szCs w:val="22"/>
        </w:rPr>
        <w:t>Účast na semináři zdarma.</w:t>
      </w:r>
    </w:p>
    <w:p>
      <w:pPr>
        <w:pStyle w:val="BodyText"/>
        <w:spacing w:before="0" w:after="0"/>
        <w:ind w:hanging="2340" w:left="234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BodyText"/>
        <w:spacing w:before="0" w:after="0"/>
        <w:jc w:val="both"/>
        <w:rPr>
          <w:color w:val="auto"/>
        </w:rPr>
      </w:pPr>
      <w:r>
        <w:rPr>
          <w:rFonts w:cs="Arial" w:ascii="Arial" w:hAnsi="Arial"/>
          <w:color w:val="auto"/>
          <w:sz w:val="22"/>
          <w:szCs w:val="22"/>
        </w:rPr>
        <w:t>Z organizačních důvodů je užitečné nahlásit svoji účast na e-mail sbirka@carc.cz (viz přihláška níže).</w:t>
      </w:r>
    </w:p>
    <w:p>
      <w:pPr>
        <w:pStyle w:val="BodyText"/>
        <w:spacing w:before="0"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"/>
        <w:ind w:hanging="540" w:left="540"/>
        <w:jc w:val="both"/>
        <w:rPr>
          <w:color w:val="FF00FF"/>
        </w:rPr>
      </w:pPr>
      <w:r>
        <w:rPr>
          <w:rFonts w:cs="Arial" w:ascii="Arial" w:hAnsi="Arial"/>
          <w:color w:val="auto"/>
        </w:rPr>
        <w:t>Zajištěno drobné občerstvení během semináře (káva, čaj). Pro zájemce je možné zajistit oběd v jídelně CARC (cena 112 Kč).</w:t>
      </w:r>
    </w:p>
    <w:p>
      <w:pPr>
        <w:pStyle w:val="Normal"/>
        <w:ind w:hanging="540" w:left="540"/>
        <w:jc w:val="both"/>
        <w:rPr>
          <w:color w:val="auto"/>
        </w:rPr>
      </w:pPr>
      <w:r>
        <w:rPr>
          <w:rFonts w:cs="Arial" w:ascii="Arial" w:hAnsi="Arial"/>
          <w:color w:val="auto"/>
        </w:rPr>
        <w:t>Odborná garance: David Novotný (CARC) a Petr Komínek (CARC)</w:t>
      </w:r>
    </w:p>
    <w:p>
      <w:pPr>
        <w:pStyle w:val="Normal"/>
        <w:ind w:hanging="540" w:left="540"/>
        <w:jc w:val="both"/>
        <w:rPr>
          <w:color w:val="auto"/>
        </w:rPr>
      </w:pPr>
      <w:r>
        <w:rPr>
          <w:rFonts w:cs="Arial" w:ascii="Arial" w:hAnsi="Arial"/>
          <w:color w:val="auto"/>
        </w:rPr>
        <w:t xml:space="preserve">Kontakt na organizátory semináře: </w:t>
      </w:r>
      <w:r>
        <w:rPr>
          <w:rFonts w:cs="Arial" w:ascii="Arial" w:hAnsi="Arial"/>
          <w:iCs/>
          <w:color w:val="auto"/>
        </w:rPr>
        <w:t>David Novotný (tel. 233022373</w:t>
      </w:r>
      <w:r>
        <w:rPr>
          <w:rFonts w:cs="Arial" w:ascii="Arial" w:hAnsi="Arial"/>
          <w:color w:val="auto"/>
        </w:rPr>
        <w:t xml:space="preserve">, </w:t>
      </w:r>
      <w:r>
        <w:rPr>
          <w:rFonts w:cs="Arial" w:ascii="Arial" w:hAnsi="Arial"/>
          <w:iCs/>
          <w:color w:val="auto"/>
        </w:rPr>
        <w:t xml:space="preserve">233022358, 702087691), </w:t>
      </w:r>
      <w:r>
        <w:rPr>
          <w:rFonts w:cs="Arial" w:ascii="Arial" w:hAnsi="Arial"/>
          <w:color w:val="auto"/>
        </w:rPr>
        <w:t xml:space="preserve">Petr Komínek (tel. </w:t>
      </w:r>
      <w:r>
        <w:rPr>
          <w:rFonts w:cs="Arial" w:ascii="Arial" w:hAnsi="Arial"/>
          <w:iCs/>
          <w:color w:val="auto"/>
        </w:rPr>
        <w:t>702087653)</w:t>
      </w:r>
      <w:r>
        <w:rPr>
          <w:rFonts w:cs="Arial" w:ascii="Arial" w:hAnsi="Arial"/>
          <w:color w:val="auto"/>
        </w:rPr>
        <w:t xml:space="preserve"> </w:t>
      </w:r>
      <w:r>
        <w:rPr>
          <w:rFonts w:cs="Arial" w:ascii="Arial" w:hAnsi="Arial"/>
          <w:iCs/>
          <w:color w:val="auto"/>
        </w:rPr>
        <w:t>a Kamila Mitrovská (tel. 233022388</w:t>
      </w:r>
      <w:r>
        <w:rPr>
          <w:rFonts w:cs="Arial" w:ascii="Arial" w:hAnsi="Arial"/>
          <w:color w:val="auto"/>
        </w:rPr>
        <w:t xml:space="preserve">, </w:t>
      </w:r>
      <w:r>
        <w:rPr>
          <w:rFonts w:cs="Arial" w:ascii="Arial" w:hAnsi="Arial"/>
          <w:iCs/>
          <w:color w:val="auto"/>
        </w:rPr>
        <w:t xml:space="preserve">233022358, 702087640) </w:t>
      </w:r>
      <w:r>
        <w:rPr>
          <w:rFonts w:cs="Arial" w:ascii="Arial" w:hAnsi="Arial"/>
          <w:color w:val="auto"/>
        </w:rPr>
        <w:t xml:space="preserve">a </w:t>
      </w:r>
      <w:r>
        <w:rPr>
          <w:rFonts w:cs="Arial" w:ascii="Arial" w:hAnsi="Arial"/>
          <w:iCs/>
          <w:color w:val="auto"/>
        </w:rPr>
        <w:t xml:space="preserve">e-mail: sbirka@carc.cz </w:t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caps/>
          <w:color w:val="auto"/>
          <w:sz w:val="24"/>
          <w:szCs w:val="24"/>
        </w:rPr>
        <w:t>------------------------------------------------------------------------------------------------------------------------</w:t>
      </w:r>
    </w:p>
    <w:p>
      <w:pPr>
        <w:pStyle w:val="Heading9"/>
        <w:jc w:val="center"/>
        <w:rPr>
          <w:color w:val="auto"/>
        </w:rPr>
      </w:pPr>
      <w:r>
        <w:rPr>
          <w:rFonts w:cs="Arial" w:ascii="Arial" w:hAnsi="Arial"/>
          <w:color w:val="auto"/>
          <w:sz w:val="24"/>
          <w:szCs w:val="24"/>
          <w:lang w:eastAsia="sk-SK"/>
        </w:rPr>
        <w:t>P</w:t>
      </w:r>
      <w:r>
        <w:rPr>
          <w:rFonts w:cs="Arial" w:ascii="Arial" w:hAnsi="Arial"/>
          <w:color w:val="auto"/>
          <w:sz w:val="24"/>
          <w:szCs w:val="24"/>
        </w:rPr>
        <w:t>řihláška na seminář</w:t>
      </w:r>
      <w:r>
        <w:rPr>
          <w:rFonts w:eastAsia="Symbol" w:cs="Symbol" w:ascii="Symbol" w:hAnsi="Symbol"/>
          <w:b w:val="false"/>
          <w:color w:val="auto"/>
          <w:sz w:val="28"/>
          <w:szCs w:val="28"/>
          <w:vertAlign w:val="superscript"/>
        </w:rPr>
        <w:sym w:font="Symbol" w:char="f02a"/>
      </w:r>
    </w:p>
    <w:p>
      <w:pPr>
        <w:pStyle w:val="Normal"/>
        <w:tabs>
          <w:tab w:val="clear" w:pos="567"/>
          <w:tab w:val="center" w:pos="4819" w:leader="none"/>
          <w:tab w:val="left" w:pos="8100" w:leader="none"/>
        </w:tabs>
        <w:rPr>
          <w:color w:val="auto"/>
        </w:rPr>
      </w:pPr>
      <w:r>
        <w:rPr>
          <w:rFonts w:cs="Arial" w:ascii="Arial" w:hAnsi="Arial"/>
          <w:b/>
          <w:bCs/>
          <w:i/>
          <w:color w:val="auto"/>
          <w:sz w:val="24"/>
          <w:szCs w:val="24"/>
        </w:rPr>
        <w:tab/>
        <w:t>Praktické otázky sbírek kultur mikroorganismů 2025</w:t>
      </w:r>
    </w:p>
    <w:p>
      <w:pPr>
        <w:pStyle w:val="Normal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360"/>
        <w:rPr>
          <w:color w:val="auto"/>
        </w:rPr>
      </w:pPr>
      <w:r>
        <w:rPr>
          <w:rFonts w:cs="Arial" w:ascii="Arial" w:hAnsi="Arial"/>
          <w:color w:val="auto"/>
        </w:rPr>
        <w:t>Jméno a příjmení (s tituly): .....................................................................................……...................... 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color w:val="auto"/>
        </w:rPr>
      </w:pPr>
      <w:r>
        <w:rPr>
          <w:rFonts w:cs="Arial" w:ascii="Arial" w:hAnsi="Arial"/>
          <w:color w:val="auto"/>
        </w:rPr>
        <w:t>Kontaktní adresa: ......................................................................…...................................................... .............................................….............................................................................................................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color w:val="auto"/>
        </w:rPr>
      </w:pPr>
      <w:r>
        <w:rPr>
          <w:rFonts w:cs="Arial" w:ascii="Arial" w:hAnsi="Arial"/>
          <w:color w:val="auto"/>
        </w:rPr>
        <w:t>E-mail: .........................................……….</w:t>
      </w:r>
    </w:p>
    <w:p>
      <w:pPr>
        <w:pStyle w:val="Normal"/>
        <w:spacing w:lineRule="auto" w:line="360"/>
        <w:rPr>
          <w:color w:val="auto"/>
        </w:rPr>
      </w:pPr>
      <w:r>
        <w:rPr>
          <w:rFonts w:cs="Arial" w:ascii="Arial" w:hAnsi="Arial"/>
          <w:color w:val="auto"/>
        </w:rPr>
        <w:t>Telefon: ...................................................</w:t>
      </w:r>
    </w:p>
    <w:p>
      <w:pPr>
        <w:pStyle w:val="Normal"/>
        <w:spacing w:lineRule="auto" w:line="360"/>
        <w:rPr>
          <w:color w:val="auto"/>
        </w:rPr>
      </w:pPr>
      <w:r>
        <w:rPr>
          <w:rFonts w:cs="Arial" w:ascii="Arial" w:hAnsi="Arial"/>
          <w:color w:val="auto"/>
        </w:rPr>
        <w:t xml:space="preserve">Mám zájem o oběd </w:t>
        <w:tab/>
        <w:tab/>
        <w:t>ANO</w:t>
        <w:tab/>
        <w:t xml:space="preserve"> NE</w:t>
      </w:r>
      <w:r>
        <w:rPr>
          <w:rFonts w:cs="Arial" w:ascii="Arial" w:hAnsi="Arial"/>
          <w:i/>
          <w:color w:val="auto"/>
        </w:rPr>
        <w:t xml:space="preserve"> (nehodící se vymažte)</w:t>
      </w:r>
    </w:p>
    <w:p>
      <w:pPr>
        <w:pStyle w:val="Normal"/>
        <w:spacing w:lineRule="auto" w:line="360"/>
        <w:rPr>
          <w:color w:val="auto"/>
        </w:rPr>
      </w:pPr>
      <w:r>
        <w:rPr>
          <w:rFonts w:cs="Arial" w:ascii="Arial" w:hAnsi="Arial"/>
          <w:color w:val="auto"/>
        </w:rPr>
        <w:t xml:space="preserve">Přihlášku zasílejte na email </w:t>
      </w:r>
      <w:r>
        <w:rPr>
          <w:rFonts w:cs="Arial" w:ascii="Arial" w:hAnsi="Arial"/>
          <w:iCs/>
          <w:color w:val="auto"/>
        </w:rPr>
        <w:t>sbirka@carc.cz</w:t>
      </w:r>
    </w:p>
    <w:p>
      <w:pPr>
        <w:pStyle w:val="Normal"/>
        <w:rPr>
          <w:rFonts w:ascii="Arial" w:hAnsi="Arial" w:cs="Arial"/>
          <w:color w:val="FF00FF"/>
        </w:rPr>
      </w:pPr>
      <w:r>
        <w:rPr>
          <w:rFonts w:cs="Arial" w:ascii="Arial" w:hAnsi="Arial"/>
          <w:color w:val="FF00FF"/>
        </w:rPr>
      </w:r>
    </w:p>
    <w:p>
      <w:pPr>
        <w:pStyle w:val="Normal"/>
        <w:spacing w:before="0" w:after="200"/>
        <w:jc w:val="center"/>
        <w:rPr>
          <w:rFonts w:ascii="Arial" w:hAnsi="Arial" w:cs="Arial"/>
          <w:color w:val="FF00FF"/>
        </w:rPr>
      </w:pPr>
      <w:r>
        <w:rPr>
          <w:rFonts w:cs="Arial" w:ascii="Arial" w:hAnsi="Arial"/>
          <w:color w:val="FF00FF"/>
        </w:rPr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0" w:top="794" w:footer="709" w:bottom="79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ptos">
    <w:altName w:val="Aptos EmbeddedFont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largest"/>
              <wp:docPr id="4" name="Rámec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ámec3" path="m0,0l-2147483645,0l-2147483645,-2147483646l0,-2147483646xe" stroked="f" o:allowincell="f" style="position:absolute;margin-left:240.35pt;margin-top:0.05pt;width:1.1pt;height:13.6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largest"/>
              <wp:docPr id="5" name="Rámec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ámec3" path="m0,0l-2147483645,0l-2147483645,-2147483646l0,-2147483646xe" stroked="f" o:allowincell="f" style="position:absolute;margin-left:240.35pt;margin-top:0.05pt;width:1.1pt;height:13.6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60"/>
  <w:defaultTabStop w:val="567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  <w:docVars>
    <w:docVar w:name="FLIR_DOCUMENT_ID" w:val="72ab8c24-9aee-4aea-a96a-56529eaa611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9">
    <w:name w:val="Heading 9"/>
    <w:basedOn w:val="Normal"/>
    <w:next w:val="Normal"/>
    <w:link w:val="Nadpis9Char"/>
    <w:qFormat/>
    <w:rsid w:val="005a1c05"/>
    <w:pPr>
      <w:keepNext w:val="true"/>
      <w:spacing w:lineRule="auto" w:line="240" w:before="0" w:after="0"/>
      <w:jc w:val="right"/>
      <w:outlineLvl w:val="8"/>
    </w:pPr>
    <w:rPr>
      <w:rFonts w:ascii="Times New Roman" w:hAnsi="Times New Roman" w:eastAsia="Times New Roman" w:cs="Times New Roman"/>
      <w:b/>
      <w:szCs w:val="20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2Char" w:customStyle="1">
    <w:name w:val="Základní text 2 Char"/>
    <w:basedOn w:val="DefaultParagraphFont"/>
    <w:link w:val="BodyText2"/>
    <w:uiPriority w:val="99"/>
    <w:qFormat/>
    <w:rsid w:val="00922be3"/>
    <w:rPr>
      <w:rFonts w:ascii="Comic Sans MS" w:hAnsi="Comic Sans MS" w:eastAsia="Times New Roman" w:cs="Comic Sans MS"/>
      <w:color w:val="FF00FF"/>
      <w:sz w:val="24"/>
      <w:szCs w:val="24"/>
      <w:lang w:eastAsia="cs-CZ"/>
    </w:rPr>
  </w:style>
  <w:style w:type="character" w:styleId="ZkladntextChar" w:customStyle="1">
    <w:name w:val="Základní text Char"/>
    <w:basedOn w:val="DefaultParagraphFont"/>
    <w:uiPriority w:val="99"/>
    <w:qFormat/>
    <w:rsid w:val="00922be3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patChar" w:customStyle="1">
    <w:name w:val="Zápatí Char"/>
    <w:basedOn w:val="DefaultParagraphFont"/>
    <w:uiPriority w:val="99"/>
    <w:qFormat/>
    <w:rsid w:val="00922be3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Pagenumber">
    <w:name w:val="page number"/>
    <w:basedOn w:val="DefaultParagraphFont"/>
    <w:uiPriority w:val="99"/>
    <w:qFormat/>
    <w:rsid w:val="00922be3"/>
    <w:rPr/>
  </w:style>
  <w:style w:type="character" w:styleId="Zkladntextodsazen2Char" w:customStyle="1">
    <w:name w:val="Základní text odsazený 2 Char"/>
    <w:basedOn w:val="DefaultParagraphFont"/>
    <w:link w:val="BodyTextIndent2"/>
    <w:uiPriority w:val="99"/>
    <w:qFormat/>
    <w:rsid w:val="00922be3"/>
    <w:rPr>
      <w:rFonts w:ascii="Comic Sans MS" w:hAnsi="Comic Sans MS" w:eastAsia="Times New Roman" w:cs="Comic Sans MS"/>
      <w:color w:val="FF00FF"/>
      <w:sz w:val="24"/>
      <w:szCs w:val="24"/>
      <w:lang w:eastAsia="cs-CZ"/>
    </w:rPr>
  </w:style>
  <w:style w:type="character" w:styleId="Nadpis9Char" w:customStyle="1">
    <w:name w:val="Nadpis 9 Char"/>
    <w:basedOn w:val="DefaultParagraphFont"/>
    <w:qFormat/>
    <w:rsid w:val="005a1c05"/>
    <w:rPr>
      <w:rFonts w:ascii="Times New Roman" w:hAnsi="Times New Roman" w:eastAsia="Times New Roman" w:cs="Times New Roman"/>
      <w:b/>
      <w:szCs w:val="20"/>
      <w:lang w:eastAsia="cs-CZ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5b89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045b89"/>
    <w:rPr>
      <w:sz w:val="20"/>
      <w:szCs w:val="2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045b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cfe"/>
    <w:rPr>
      <w:color w:themeColor="hyperlink" w:val="0000FF"/>
      <w:u w:val="single"/>
    </w:rPr>
  </w:style>
  <w:style w:type="character" w:styleId="ZhlavChar" w:customStyle="1">
    <w:name w:val="Záhlaví Char"/>
    <w:basedOn w:val="DefaultParagraphFont"/>
    <w:uiPriority w:val="99"/>
    <w:qFormat/>
    <w:rsid w:val="00667d72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uiPriority w:val="99"/>
    <w:rsid w:val="00922be3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odyText2">
    <w:name w:val="Body Text 2"/>
    <w:basedOn w:val="Normal"/>
    <w:link w:val="Zkladntext2Char"/>
    <w:uiPriority w:val="99"/>
    <w:qFormat/>
    <w:rsid w:val="00922be3"/>
    <w:pPr>
      <w:spacing w:lineRule="auto" w:line="240" w:before="0" w:after="0"/>
    </w:pPr>
    <w:rPr>
      <w:rFonts w:ascii="Comic Sans MS" w:hAnsi="Comic Sans MS" w:eastAsia="Times New Roman" w:cs="Comic Sans MS"/>
      <w:color w:val="FF00FF"/>
      <w:sz w:val="24"/>
      <w:szCs w:val="24"/>
      <w:lang w:eastAsia="cs-CZ"/>
    </w:rPr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Normal"/>
    <w:link w:val="ZpatChar"/>
    <w:uiPriority w:val="99"/>
    <w:rsid w:val="00922be3"/>
    <w:pPr>
      <w:tabs>
        <w:tab w:val="clear" w:pos="567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odyTextIndent2">
    <w:name w:val="Body Text Indent 2"/>
    <w:basedOn w:val="Normal"/>
    <w:link w:val="Zkladntextodsazen2Char"/>
    <w:uiPriority w:val="99"/>
    <w:qFormat/>
    <w:rsid w:val="00922be3"/>
    <w:pPr>
      <w:spacing w:lineRule="auto" w:line="240" w:before="0" w:after="0"/>
      <w:ind w:hanging="1440" w:left="1440"/>
    </w:pPr>
    <w:rPr>
      <w:rFonts w:ascii="Comic Sans MS" w:hAnsi="Comic Sans MS" w:eastAsia="Times New Roman" w:cs="Comic Sans MS"/>
      <w:color w:val="FF00FF"/>
      <w:sz w:val="24"/>
      <w:szCs w:val="24"/>
      <w:lang w:eastAsia="cs-CZ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045b89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45b8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ZhlavChar"/>
    <w:uiPriority w:val="99"/>
    <w:unhideWhenUsed/>
    <w:rsid w:val="00667d72"/>
    <w:pPr>
      <w:tabs>
        <w:tab w:val="clear" w:pos="567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Obsahrmce">
    <w:name w:val="Obsah rámce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jpe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C1BFC-EEC7-4FE9-8302-778553497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Application>LibreOffice/7.6.7.2$Windows_X86_64 LibreOffice_project/dd47e4b30cb7dab30588d6c79c651f218165e3c5</Application>
  <AppVersion>15.0000</AppVersion>
  <Pages>2</Pages>
  <Words>328</Words>
  <Characters>2791</Characters>
  <CharactersWithSpaces>3132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2023-10-06T10:06:00Z</dcterms:created>
  <dc:creator>David</dc:creator>
  <dc:description/>
  <dc:language>cs-CZ</dc:language>
  <cp:lastModifiedBy>David Novotný</cp:lastModifiedBy>
  <dcterms:modified xsi:type="dcterms:W3CDTF">2025-09-18T14:50:21Z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